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f9877c426807f3f02c2499beca5e608ab90d05c"/>
    <w:p>
      <w:pPr>
        <w:pStyle w:val="Heading3"/>
      </w:pPr>
      <w:r>
        <w:t xml:space="preserve">Конкурс № 35 НТО "Печать" 21.07.2017 46 лотов (89 объектов)</w:t>
      </w:r>
    </w:p>
    <w:p>
      <w:pPr>
        <w:pStyle w:val="FirstParagraph"/>
      </w:pPr>
      <w:r>
        <w:t xml:space="preserve">21.07.2017</w:t>
      </w:r>
    </w:p>
    <w:p>
      <w:pPr>
        <w:pStyle w:val="BodyText"/>
      </w:pPr>
      <w:r>
        <w:t xml:space="preserve">Приказ от 19.09.2017 № 171 "Об исполнении предписания Московского УФАС России"</w:t>
      </w:r>
      <w:r>
        <w:t xml:space="preserve"> </w:t>
      </w:r>
      <w:hyperlink r:id="rId2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Документация по конкурсу</w:t>
      </w:r>
      <w:r>
        <w:t xml:space="preserve"> </w:t>
      </w:r>
      <w:hyperlink r:id="rId21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Схема размещения НТО</w:t>
      </w:r>
      <w:r>
        <w:t xml:space="preserve"> </w:t>
      </w:r>
      <w:hyperlink r:id="rId22">
        <w:r>
          <w:rPr>
            <w:rStyle w:val="Hyperlink"/>
          </w:rPr>
          <w:t xml:space="preserve">часть 1&gt;&gt;</w:t>
        </w:r>
      </w:hyperlink>
      <w:r>
        <w:t xml:space="preserve"> </w:t>
      </w:r>
      <w:hyperlink r:id="rId23">
        <w:r>
          <w:rPr>
            <w:rStyle w:val="Hyperlink"/>
          </w:rPr>
          <w:t xml:space="preserve">часть 2&gt;&gt;</w:t>
        </w:r>
      </w:hyperlink>
      <w:r>
        <w:t xml:space="preserve"> </w:t>
      </w:r>
      <w:hyperlink r:id="rId24">
        <w:r>
          <w:rPr>
            <w:rStyle w:val="Hyperlink"/>
          </w:rPr>
          <w:t xml:space="preserve">часть 3&gt;&gt;</w:t>
        </w:r>
      </w:hyperlink>
    </w:p>
    <w:p>
      <w:pPr>
        <w:pStyle w:val="BodyText"/>
      </w:pPr>
      <w:r>
        <w:t xml:space="preserve">Формы документов</w:t>
      </w:r>
      <w:r>
        <w:t xml:space="preserve"> </w:t>
      </w:r>
      <w:hyperlink r:id="rId25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вскрытия (дата размещения 25.08.2017 г.)</w:t>
      </w:r>
      <w:r>
        <w:t xml:space="preserve"> </w:t>
      </w:r>
      <w:hyperlink r:id="rId26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рассмотрения (дата размещения 30.08.2017 г.)</w:t>
      </w:r>
      <w:r>
        <w:t xml:space="preserve"> </w:t>
      </w:r>
      <w:hyperlink r:id="rId27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оценки (дата размещения 30.08.2017 г.)</w:t>
      </w:r>
      <w:r>
        <w:t xml:space="preserve"> </w:t>
      </w:r>
      <w:hyperlink r:id="rId28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повторного рассмотрения по лотам № 1190, 1192, 1206, 1207, 1220, 1221 (дата размещения 25.09.2017 г.)</w:t>
      </w:r>
      <w:r>
        <w:t xml:space="preserve"> </w:t>
      </w:r>
      <w:hyperlink r:id="rId29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повторной оценки по лотам № 1190, 1192, 1206, 1207, 1220, 1221 (дата размещения 25.09.2017 г.)</w:t>
      </w:r>
      <w:r>
        <w:t xml:space="preserve"> </w:t>
      </w:r>
      <w:hyperlink r:id="rId3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Департамент города Москвы по конкурентной политике</w:t>
      </w:r>
      <w:r>
        <w:t xml:space="preserve"> </w:t>
      </w:r>
      <w:hyperlink r:id="rId31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  <w:r>
        <w:t xml:space="preserve"> </w:t>
      </w:r>
      <w:hyperlink r:id="rId32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Единый информационный инвестиционный портал города Москвы</w:t>
      </w:r>
      <w:r>
        <w:t xml:space="preserve"> </w:t>
      </w:r>
      <w:hyperlink r:id="rId33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4">
        <w:r>
          <w:rPr>
            <w:rStyle w:val="Hyperlink"/>
          </w:rPr>
          <w:t xml:space="preserve">http://mosgorpechat.mos.ru/competitions-and-tenders/contests/detail/6517793.html</w:t>
        </w:r>
      </w:hyperlink>
    </w:p>
    <w:p>
      <w:pPr>
        <w:pStyle w:val="BodyText"/>
      </w:pPr>
      <w:hyperlink r:id="rId35">
        <w:r>
          <w:rPr>
            <w:rStyle w:val="Hyperlink"/>
          </w:rPr>
          <w:t xml:space="preserve">КП города Москвы «Мосгорпечать»</w:t>
        </w:r>
      </w:hyperlink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competitions-and-tenders/&#1082;&#1086;&#1085;&#1082;&#1091;&#1088;&#1089;%2035/&#1050;&#1086;&#1085;&#1082;&#1091;&#1088;&#1089;%20&#8470;35.pdf" TargetMode="External" /><Relationship Type="http://schemas.openxmlformats.org/officeDocument/2006/relationships/hyperlink" Id="rId20" Target="/competitions-and-tenders/&#1082;&#1086;&#1085;&#1082;&#1091;&#1088;&#1089;%2035/&#1055;&#1088;&#1080;&#1082;&#1072;&#1079;%20&#1086;&#1073;%20&#1080;&#1089;&#1087;&#1086;&#1083;&#1085;&#1077;&#1085;&#1080;&#1080;%20&#1087;&#1088;&#1077;&#1076;&#1087;&#1080;&#1089;&#1072;&#1085;&#1080;&#1103;%20&#1052;&#1059;&#1060;&#1040;&#1057;%20&#8470;%20171.pdf" TargetMode="External" /><Relationship Type="http://schemas.openxmlformats.org/officeDocument/2006/relationships/hyperlink" Id="rId26" Target="/competitions-and-tenders/&#1082;&#1086;&#1085;&#1082;&#1091;&#1088;&#1089;%2035/&#1055;&#1088;&#1086;&#1090;&#1086;&#1082;&#1086;&#1083;%20&#1074;&#1089;&#1082;&#1088;&#1099;&#1090;&#1080;&#1103;_&#1082;&#1086;&#1085;&#1082;&#1091;&#1088;&#1089;%2035.pdf" TargetMode="External" /><Relationship Type="http://schemas.openxmlformats.org/officeDocument/2006/relationships/hyperlink" Id="rId28" Target="/competitions-and-tenders/&#1082;&#1086;&#1085;&#1082;&#1091;&#1088;&#1089;%2035/&#1055;&#1088;&#1086;&#1090;&#1086;&#1082;&#1086;&#1083;%20&#1086;&#1094;&#1077;&#1085;&#1082;&#1080;%20(3).pdf" TargetMode="External" /><Relationship Type="http://schemas.openxmlformats.org/officeDocument/2006/relationships/hyperlink" Id="rId29" Target="/competitions-and-tenders/&#1082;&#1086;&#1085;&#1082;&#1091;&#1088;&#1089;%2035/&#1055;&#1088;&#1086;&#1090;&#1086;&#1082;&#1086;&#1083;%20&#1087;&#1086;&#1074;&#1090;&#1086;&#1088;&#1085;&#1086;&#1075;&#1086;%20&#1088;&#1072;&#1089;&#1089;&#1084;&#1086;&#1090;&#1088;&#1077;&#1085;&#1080;&#1103;.pdf" TargetMode="External" /><Relationship Type="http://schemas.openxmlformats.org/officeDocument/2006/relationships/hyperlink" Id="rId30" Target="/competitions-and-tenders/&#1082;&#1086;&#1085;&#1082;&#1091;&#1088;&#1089;%2035/&#1055;&#1088;&#1086;&#1090;&#1086;&#1082;&#1086;&#1083;%20&#1087;&#1086;&#1074;&#1090;&#1086;&#1088;&#1085;&#1086;&#1081;%20&#1086;&#1094;&#1077;&#1085;&#1082;&#1080;.pdf" TargetMode="External" /><Relationship Type="http://schemas.openxmlformats.org/officeDocument/2006/relationships/hyperlink" Id="rId27" Target="/competitions-and-tenders/&#1082;&#1086;&#1085;&#1082;&#1091;&#1088;&#1089;%2035/&#1055;&#1088;&#1086;&#1090;&#1086;&#1082;&#1086;&#1083;%20&#1088;&#1072;&#1089;&#1089;&#1084;&#1086;&#1090;&#1088;&#1077;&#1085;&#1080;&#1103;%20(3).pdf" TargetMode="External" /><Relationship Type="http://schemas.openxmlformats.org/officeDocument/2006/relationships/hyperlink" Id="rId25" Target="/competitions-and-tenders/&#1082;&#1086;&#1085;&#1082;&#1091;&#1088;&#1089;%2035/&#1060;&#1086;&#1088;&#1084;&#1099;%20&#1076;&#1086;&#1082;&#1091;&#1084;&#1077;&#1085;&#1090;&#1086;&#1074;%20(3).docx" TargetMode="External" /><Relationship Type="http://schemas.openxmlformats.org/officeDocument/2006/relationships/hyperlink" Id="rId22" Target="/competitions-and-tenders/&#1082;&#1086;&#1085;&#1082;&#1091;&#1088;&#1089;%2035/&#1095;&#1072;&#1089;&#1090;&#1100;%201%20(7).pdf" TargetMode="External" /><Relationship Type="http://schemas.openxmlformats.org/officeDocument/2006/relationships/hyperlink" Id="rId23" Target="/competitions-and-tenders/&#1082;&#1086;&#1085;&#1082;&#1091;&#1088;&#1089;%2035/&#1095;&#1072;&#1089;&#1090;&#1100;%202%20(5).pdf" TargetMode="External" /><Relationship Type="http://schemas.openxmlformats.org/officeDocument/2006/relationships/hyperlink" Id="rId24" Target="/competitions-and-tenders/&#1082;&#1086;&#1085;&#1082;&#1091;&#1088;&#1089;%2035/&#1095;&#1072;&#1089;&#1090;&#1100;%203%20(2).pdf" TargetMode="External" /><Relationship Type="http://schemas.openxmlformats.org/officeDocument/2006/relationships/hyperlink" Id="rId33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35" Target="http://mosgorpechat.mos.ru" TargetMode="External" /><Relationship Type="http://schemas.openxmlformats.org/officeDocument/2006/relationships/hyperlink" Id="rId34" Target="http://mosgorpechat.mos.ru/competitions-and-tenders/contests/detail/6517793.html" TargetMode="External" /><Relationship Type="http://schemas.openxmlformats.org/officeDocument/2006/relationships/hyperlink" Id="rId31" Target="http://tender.mos.ru/directions-of-activities/investments/non-stationary-trading-facilities/" TargetMode="External" /><Relationship Type="http://schemas.openxmlformats.org/officeDocument/2006/relationships/hyperlink" Id="rId32" Target="http://torgi.gov.ru/restricted/notification/notificationView.html?notificationId=223501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competitions-and-tenders/&#1082;&#1086;&#1085;&#1082;&#1091;&#1088;&#1089;%2035/&#1050;&#1086;&#1085;&#1082;&#1091;&#1088;&#1089;%20&#8470;35.pdf" TargetMode="External" /><Relationship Type="http://schemas.openxmlformats.org/officeDocument/2006/relationships/hyperlink" Id="rId20" Target="/competitions-and-tenders/&#1082;&#1086;&#1085;&#1082;&#1091;&#1088;&#1089;%2035/&#1055;&#1088;&#1080;&#1082;&#1072;&#1079;%20&#1086;&#1073;%20&#1080;&#1089;&#1087;&#1086;&#1083;&#1085;&#1077;&#1085;&#1080;&#1080;%20&#1087;&#1088;&#1077;&#1076;&#1087;&#1080;&#1089;&#1072;&#1085;&#1080;&#1103;%20&#1052;&#1059;&#1060;&#1040;&#1057;%20&#8470;%20171.pdf" TargetMode="External" /><Relationship Type="http://schemas.openxmlformats.org/officeDocument/2006/relationships/hyperlink" Id="rId26" Target="/competitions-and-tenders/&#1082;&#1086;&#1085;&#1082;&#1091;&#1088;&#1089;%2035/&#1055;&#1088;&#1086;&#1090;&#1086;&#1082;&#1086;&#1083;%20&#1074;&#1089;&#1082;&#1088;&#1099;&#1090;&#1080;&#1103;_&#1082;&#1086;&#1085;&#1082;&#1091;&#1088;&#1089;%2035.pdf" TargetMode="External" /><Relationship Type="http://schemas.openxmlformats.org/officeDocument/2006/relationships/hyperlink" Id="rId28" Target="/competitions-and-tenders/&#1082;&#1086;&#1085;&#1082;&#1091;&#1088;&#1089;%2035/&#1055;&#1088;&#1086;&#1090;&#1086;&#1082;&#1086;&#1083;%20&#1086;&#1094;&#1077;&#1085;&#1082;&#1080;%20(3).pdf" TargetMode="External" /><Relationship Type="http://schemas.openxmlformats.org/officeDocument/2006/relationships/hyperlink" Id="rId29" Target="/competitions-and-tenders/&#1082;&#1086;&#1085;&#1082;&#1091;&#1088;&#1089;%2035/&#1055;&#1088;&#1086;&#1090;&#1086;&#1082;&#1086;&#1083;%20&#1087;&#1086;&#1074;&#1090;&#1086;&#1088;&#1085;&#1086;&#1075;&#1086;%20&#1088;&#1072;&#1089;&#1089;&#1084;&#1086;&#1090;&#1088;&#1077;&#1085;&#1080;&#1103;.pdf" TargetMode="External" /><Relationship Type="http://schemas.openxmlformats.org/officeDocument/2006/relationships/hyperlink" Id="rId30" Target="/competitions-and-tenders/&#1082;&#1086;&#1085;&#1082;&#1091;&#1088;&#1089;%2035/&#1055;&#1088;&#1086;&#1090;&#1086;&#1082;&#1086;&#1083;%20&#1087;&#1086;&#1074;&#1090;&#1086;&#1088;&#1085;&#1086;&#1081;%20&#1086;&#1094;&#1077;&#1085;&#1082;&#1080;.pdf" TargetMode="External" /><Relationship Type="http://schemas.openxmlformats.org/officeDocument/2006/relationships/hyperlink" Id="rId27" Target="/competitions-and-tenders/&#1082;&#1086;&#1085;&#1082;&#1091;&#1088;&#1089;%2035/&#1055;&#1088;&#1086;&#1090;&#1086;&#1082;&#1086;&#1083;%20&#1088;&#1072;&#1089;&#1089;&#1084;&#1086;&#1090;&#1088;&#1077;&#1085;&#1080;&#1103;%20(3).pdf" TargetMode="External" /><Relationship Type="http://schemas.openxmlformats.org/officeDocument/2006/relationships/hyperlink" Id="rId25" Target="/competitions-and-tenders/&#1082;&#1086;&#1085;&#1082;&#1091;&#1088;&#1089;%2035/&#1060;&#1086;&#1088;&#1084;&#1099;%20&#1076;&#1086;&#1082;&#1091;&#1084;&#1077;&#1085;&#1090;&#1086;&#1074;%20(3).docx" TargetMode="External" /><Relationship Type="http://schemas.openxmlformats.org/officeDocument/2006/relationships/hyperlink" Id="rId22" Target="/competitions-and-tenders/&#1082;&#1086;&#1085;&#1082;&#1091;&#1088;&#1089;%2035/&#1095;&#1072;&#1089;&#1090;&#1100;%201%20(7).pdf" TargetMode="External" /><Relationship Type="http://schemas.openxmlformats.org/officeDocument/2006/relationships/hyperlink" Id="rId23" Target="/competitions-and-tenders/&#1082;&#1086;&#1085;&#1082;&#1091;&#1088;&#1089;%2035/&#1095;&#1072;&#1089;&#1090;&#1100;%202%20(5).pdf" TargetMode="External" /><Relationship Type="http://schemas.openxmlformats.org/officeDocument/2006/relationships/hyperlink" Id="rId24" Target="/competitions-and-tenders/&#1082;&#1086;&#1085;&#1082;&#1091;&#1088;&#1089;%2035/&#1095;&#1072;&#1089;&#1090;&#1100;%203%20(2).pdf" TargetMode="External" /><Relationship Type="http://schemas.openxmlformats.org/officeDocument/2006/relationships/hyperlink" Id="rId33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35" Target="http://mosgorpechat.mos.ru" TargetMode="External" /><Relationship Type="http://schemas.openxmlformats.org/officeDocument/2006/relationships/hyperlink" Id="rId34" Target="http://mosgorpechat.mos.ru/competitions-and-tenders/contests/detail/6517793.html" TargetMode="External" /><Relationship Type="http://schemas.openxmlformats.org/officeDocument/2006/relationships/hyperlink" Id="rId31" Target="http://tender.mos.ru/directions-of-activities/investments/non-stationary-trading-facilities/" TargetMode="External" /><Relationship Type="http://schemas.openxmlformats.org/officeDocument/2006/relationships/hyperlink" Id="rId32" Target="http://torgi.gov.ru/restricted/notification/notificationView.html?notificationId=223501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2025-05-27T15:45:31Z</dcterms:created>
  <dcterms:modified xsi:type="dcterms:W3CDTF">2025-05-27T15:45:31Z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