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итоги-xvii-городского-форума-печати"/>
    <w:p>
      <w:pPr>
        <w:pStyle w:val="Heading3"/>
      </w:pPr>
      <w:r>
        <w:t xml:space="preserve">Итоги XVII Городского форума печати</w:t>
      </w:r>
    </w:p>
    <w:p>
      <w:pPr>
        <w:pStyle w:val="FirstParagraph"/>
      </w:pPr>
      <w:r>
        <w:t xml:space="preserve">05.12.2017</w:t>
      </w:r>
    </w:p>
    <w:p>
      <w:pPr>
        <w:pStyle w:val="BodyText"/>
      </w:pPr>
      <w:r>
        <w:t xml:space="preserve">В форуме приняли участие руководители Союза издателей «ГИПП», Ассоциации распространителей печатной продукции и Российского книжного союза, руководители и специалисты московских и региональных предприятий распространения прессы, книжной продукции и издательских домов, полиграфических предприятий, общественных организаций, представители органов государственной власти в сфере средств массовой информации, профессиональных сообществ, консалтинговых компаний.</w:t>
      </w:r>
    </w:p>
    <w:p>
      <w:pPr>
        <w:pStyle w:val="BodyText"/>
      </w:pPr>
      <w:r>
        <w:t xml:space="preserve">Форум открылся торжественной церемонией награждения победителей</w:t>
      </w:r>
      <w:r>
        <w:t xml:space="preserve"> </w:t>
      </w:r>
      <w:hyperlink r:id="rId20">
        <w:r>
          <w:rPr>
            <w:rStyle w:val="Hyperlink"/>
          </w:rPr>
          <w:t xml:space="preserve">ежегодного городского смотра «Информируем из первых рук»</w:t>
        </w:r>
      </w:hyperlink>
      <w:r>
        <w:t xml:space="preserve">, участники которого – окружные и районные средства массовой информации. Также в рамках Форума были подведены итоги ежегодного конкурса «Лучший книжный магазин Москвы», победители которого были отмечены наградами.</w:t>
      </w:r>
    </w:p>
    <w:p>
      <w:pPr>
        <w:pStyle w:val="BodyText"/>
      </w:pPr>
      <w:r>
        <w:t xml:space="preserve">В рамках деловой программы обсуждались актуальные вопросы развития московского медиарынка – перспективы и направления развития издания и распространения прессы и книг, а также логистических услуг в городе Москве. На пленарном заседании с докладом на тему</w:t>
      </w:r>
      <w:r>
        <w:t xml:space="preserve"> </w:t>
      </w:r>
      <w:r>
        <w:rPr>
          <w:iCs/>
          <w:i/>
        </w:rPr>
        <w:t xml:space="preserve">«Издание и распространение периодических печатных СМИ и книг в городе Москве»</w:t>
      </w:r>
      <w:r>
        <w:t xml:space="preserve"> </w:t>
      </w:r>
      <w:r>
        <w:t xml:space="preserve">выступила первый заместитель руководителя Департамента средств массовой информации и рекламы города Москвы Юлия Казакова.</w:t>
      </w:r>
    </w:p>
    <w:p>
      <w:pPr>
        <w:pStyle w:val="BodyText"/>
      </w:pPr>
      <w:r>
        <w:t xml:space="preserve">По итогам обсуждения были разработаны совместные рекомендации и предложения по поддержке, перспективам дальнейшего развития отрасли распространения периодической печати и книжной продукции, а также логистических услуг в городе Москве, которые нашли свое отражение в принятой участниками Форума резолюции.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http://mosgorpechat.mos.ru/presscenter/news-of-the-department-for-media-and-advertising-of-moscow/detail/7018049.html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КП города Москвы «Мосгорпечать»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gorpechat.mos.ru" TargetMode="External" /><Relationship Type="http://schemas.openxmlformats.org/officeDocument/2006/relationships/hyperlink" Id="rId21" Target="http://mosgorpechat.mos.ru/presscenter/news-of-the-department-for-media-and-advertising-of-moscow/detail/7018049.html" TargetMode="External" /><Relationship Type="http://schemas.openxmlformats.org/officeDocument/2006/relationships/hyperlink" Id="rId20" Target="https://www.mos.ru/dsmir/documents/informirue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gorpechat.mos.ru" TargetMode="External" /><Relationship Type="http://schemas.openxmlformats.org/officeDocument/2006/relationships/hyperlink" Id="rId21" Target="http://mosgorpechat.mos.ru/presscenter/news-of-the-department-for-media-and-advertising-of-moscow/detail/7018049.html" TargetMode="External" /><Relationship Type="http://schemas.openxmlformats.org/officeDocument/2006/relationships/hyperlink" Id="rId20" Target="https://www.mos.ru/dsmir/documents/informirue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2024-08-06T23:28:24Z</dcterms:created>
  <dcterms:modified xsi:type="dcterms:W3CDTF">2024-08-06T23:28:24Z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