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193b90f108c5a2e5b0c8ee89f7100b179dbeba"/>
    <w:p>
      <w:pPr>
        <w:pStyle w:val="Heading3"/>
      </w:pPr>
      <w:r>
        <w:t xml:space="preserve">Подведены итоги Конкурса № 115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15.09.2022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12.09.2022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  <w:u w:val="single"/>
                </w:rPr>
                <w:t xml:space="preserve">Конкурса № 115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90 лотов, сформированные из 100 мест размещения Киосков (от 1 до 2 мест в лоте). Всего было подано 2 заявок от 1 участника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2 НТО со специализацией «Печать» вида «Киоск» получил 1 оператор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http://mosgorpechat.mos.ru/presscenter/news/detail/11052374.html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52374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52374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2024-08-20T20:57:15Z</dcterms:created>
  <dcterms:modified xsi:type="dcterms:W3CDTF">2024-08-20T20:57:15Z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