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d64d99ba0e469f4ba22e50a2bac9858d2e471a"/>
    <w:p>
      <w:pPr>
        <w:pStyle w:val="Heading3"/>
      </w:pPr>
      <w:r>
        <w:t xml:space="preserve">Пресс - релиз «Российский ритейл в условиях новой реальности» – главная тема IX Форума бизнеса и власти «Неделя Российского Ритейла»</w:t>
      </w:r>
    </w:p>
    <w:p>
      <w:pPr>
        <w:pStyle w:val="FirstParagraph"/>
      </w:pPr>
      <w:r>
        <w:t xml:space="preserve">14.02.2023</w:t>
      </w:r>
    </w:p>
    <w:bookmarkEnd w:id="20"/>
    <w:bookmarkStart w:id="24" w:name="Xb436ed53be6c41453c0041eeff58a22aa54a6d3"/>
    <w:p>
      <w:pPr>
        <w:pStyle w:val="Heading3"/>
      </w:pPr>
      <w:r>
        <w:t xml:space="preserve">Российский ритейл в условиях новой реальности» – главная тема IX Форума бизнеса и власти «Неделя Российского Ритейла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С 30 по 2 июня 2023 года состоится главное отраслевое мероприятие в сфере розничной торговли - IX Международный Форум бизнеса и власти «Неделя</w:t>
      </w:r>
      <w:r>
        <w:t xml:space="preserve"> </w:t>
      </w:r>
      <w:r>
        <w:t xml:space="preserve">Российского Ритейла» (далее – Форум), организованный Министерством промышленности и торговли Российской Федерации и Российской ассоциацией</w:t>
      </w:r>
      <w:r>
        <w:t xml:space="preserve"> </w:t>
      </w:r>
      <w:r>
        <w:t xml:space="preserve">экспертов рынка ритейла.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Крупнейший отраслевой Форум традиционно соберёт на одной площадке ключевых экспертов и лидеров мнений рынка ритейл-индустрии: представителей</w:t>
      </w:r>
      <w:r>
        <w:t xml:space="preserve"> </w:t>
      </w:r>
      <w:r>
        <w:t xml:space="preserve">органов власти в сфере потребительского рынка, менеджмента федеральных и региональных розничных торговых сетей, руководителей компаний в сфере</w:t>
      </w:r>
      <w:r>
        <w:t xml:space="preserve"> </w:t>
      </w:r>
      <w:r>
        <w:t xml:space="preserve">электронной торговли и маркетплейсов, производителей и поставщиков продукции, представителей FMCG, логистических компаний, поставщиков оборудования и</w:t>
      </w:r>
      <w:r>
        <w:t xml:space="preserve"> </w:t>
      </w:r>
      <w:r>
        <w:t xml:space="preserve">складских девелоперов, а также отраслевых объединений ритейлеров, аналитиков и экспертов в сфере ритейла и представителей ведущих СМИ.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Деловая программа Форума будет разделена на тематические блоки: технологии и инновации, электронная коммерция, логистика, маркетинг, HR, фарма,</w:t>
      </w:r>
      <w:r>
        <w:t xml:space="preserve"> </w:t>
      </w:r>
      <w:r>
        <w:t xml:space="preserve">Fintech, торговые форматы и пространства, Fashion, Wine Retail Week и конгресс по борьбе с нелегальной торговлей.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Участников Форума ждёт насыщенная 4х-дневная деловая программа, в течение которой лидерами отрасли будут обсуждаются перспективы и тренды</w:t>
      </w:r>
      <w:r>
        <w:t xml:space="preserve"> </w:t>
      </w:r>
      <w:r>
        <w:t xml:space="preserve">развития розничной торговли, решения актуальных проблем отрасли, меры поддержки государства современного рынка ритейла и развития отрасли в 2023 году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Форума пройдет ежегодная премия Retail Week Awards, которая в 25 номинациях отметит самых достойных представителей розничного рынка в области развития ритейла.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мероприятия формируется и в ближайшее время будет опубликована на официальном сайте</w:t>
      </w:r>
      <w:r>
        <w:t xml:space="preserve"> </w:t>
      </w:r>
      <w:hyperlink r:id="rId21">
        <w:r>
          <w:rPr>
            <w:rStyle w:val="Hyperlink"/>
          </w:rPr>
          <w:t xml:space="preserve">https://www.retailweek.ru.</w:t>
        </w:r>
      </w:hyperlink>
      <w:r>
        <w:t xml:space="preserve">. Регистрация на мероприятие бесплатная для ритейла, е-Commerce и маркетплейсов, представителей органов власти и бизнес ассоциаций. осуществляется также на официальном портале мероприятия. Форум состоится по адресу: г. Москва, Краснопресненская наб., д. 12, Центр Международной Торговли, Конгресс-центр, подъезд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упустите шанс быть в центре событий!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http://mosgorpechat.mos.ru/presscenter/news/detail/11409156.html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КП города Москвы «Мосгорпечать»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gorpechat.mos.ru" TargetMode="External" /><Relationship Type="http://schemas.openxmlformats.org/officeDocument/2006/relationships/hyperlink" Id="rId22" Target="http://mosgorpechat.mos.ru/presscenter/news/detail/11409156.html" TargetMode="External" /><Relationship Type="http://schemas.openxmlformats.org/officeDocument/2006/relationships/hyperlink" Id="rId21" Target="https://www.retailweek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gorpechat.mos.ru" TargetMode="External" /><Relationship Type="http://schemas.openxmlformats.org/officeDocument/2006/relationships/hyperlink" Id="rId22" Target="http://mosgorpechat.mos.ru/presscenter/news/detail/11409156.html" TargetMode="External" /><Relationship Type="http://schemas.openxmlformats.org/officeDocument/2006/relationships/hyperlink" Id="rId21" Target="https://www.retailweek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2024-09-07T04:00:40Z</dcterms:created>
  <dcterms:modified xsi:type="dcterms:W3CDTF">2024-09-07T04:00:40Z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