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5376bf8e1941714ad2ed777862f7a846aca7e"/>
    <w:p>
      <w:pPr>
        <w:pStyle w:val="Heading3"/>
      </w:pPr>
      <w:r>
        <w:t xml:space="preserve">Внесены изменения в конкурс № 139 на право осуществления торговой деятельности в НТО «Печать» вида «Пресс-стенд»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drawing>
          <wp:inline>
            <wp:extent cx="4533498" cy="77675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files/pressstend-4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7767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24.06.2024 Казенным предприятием города Москвы «Мосгорпечать» внесены изменения в</w:t>
      </w:r>
      <w:r>
        <w:t xml:space="preserve"> </w:t>
      </w:r>
      <w:hyperlink r:id="rId23">
        <w:r>
          <w:rPr>
            <w:rStyle w:val="Hyperlink"/>
          </w:rPr>
          <w:t xml:space="preserve">Конкурс № 139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«Пресс-стенд».</w:t>
      </w:r>
    </w:p>
    <w:p>
      <w:pPr>
        <w:pStyle w:val="BodyText"/>
      </w:pPr>
      <w:r>
        <w:t xml:space="preserve">Дата вскрытия конвертов не изменилась (22.07.2024).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http://mosgorpechat.mos.ru/presscenter/news/detail/12440905.html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440905.html" TargetMode="External" /><Relationship Type="http://schemas.openxmlformats.org/officeDocument/2006/relationships/hyperlink" Id="rId23" Target="https://mosgorpechat.mos.ru/competitions-and-tenders/contests/detail/12437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440905.html" TargetMode="External" /><Relationship Type="http://schemas.openxmlformats.org/officeDocument/2006/relationships/hyperlink" Id="rId23" Target="https://mosgorpechat.mos.ru/competitions-and-tenders/contests/detail/12437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2025-07-18T10:31:39Z</dcterms:created>
  <dcterms:modified xsi:type="dcterms:W3CDTF">2025-07-18T10:31:39Z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